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A0FCB7" w14:textId="01DE6879" w:rsidR="004F3E1C" w:rsidRDefault="004F3E1C" w:rsidP="00FA4E29">
      <w:pPr>
        <w:pStyle w:val="NormaleDiDA"/>
        <w:tabs>
          <w:tab w:val="left" w:pos="3969"/>
        </w:tabs>
        <w:spacing w:line="48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E890926" w14:textId="77777777" w:rsidR="004F3E1C" w:rsidRPr="00DC4943" w:rsidRDefault="004F3E1C" w:rsidP="00FA4E29">
      <w:pPr>
        <w:pStyle w:val="NormaleDiDA"/>
        <w:tabs>
          <w:tab w:val="left" w:pos="3969"/>
        </w:tabs>
        <w:spacing w:line="480" w:lineRule="exact"/>
        <w:rPr>
          <w:rFonts w:ascii="Times New Roman" w:hAnsi="Times New Roman"/>
          <w:sz w:val="28"/>
          <w:szCs w:val="28"/>
        </w:rPr>
      </w:pPr>
    </w:p>
    <w:p w14:paraId="0593B492" w14:textId="00DEEDF3" w:rsidR="0080294E" w:rsidRPr="00AE0395" w:rsidRDefault="0080294E" w:rsidP="0080294E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14:paraId="0E82EB08" w14:textId="77777777" w:rsidR="0080294E" w:rsidRPr="00AE0395" w:rsidRDefault="0080294E" w:rsidP="0080294E">
      <w:pPr>
        <w:ind w:left="4560"/>
        <w:jc w:val="center"/>
        <w:rPr>
          <w:sz w:val="28"/>
          <w:szCs w:val="28"/>
        </w:rPr>
      </w:pPr>
    </w:p>
    <w:p w14:paraId="4F7F48E7" w14:textId="468E37BA" w:rsidR="0080294E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14:paraId="611CAC32" w14:textId="77777777" w:rsidR="0080294E" w:rsidRPr="00AE0395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14:paraId="2406D1AF" w14:textId="77777777" w:rsidR="0080294E" w:rsidRPr="00AE0395" w:rsidRDefault="0080294E" w:rsidP="0080294E">
      <w:pPr>
        <w:rPr>
          <w:sz w:val="28"/>
          <w:szCs w:val="28"/>
        </w:rPr>
      </w:pPr>
    </w:p>
    <w:p w14:paraId="03FD6FB3" w14:textId="77777777" w:rsidR="005F2B9E" w:rsidRDefault="005F2B9E" w:rsidP="0080294E">
      <w:pPr>
        <w:spacing w:line="276" w:lineRule="auto"/>
        <w:ind w:left="360" w:right="4" w:hanging="360"/>
        <w:jc w:val="both"/>
        <w:rPr>
          <w:b/>
          <w:i/>
          <w:kern w:val="22"/>
          <w:sz w:val="28"/>
          <w:szCs w:val="28"/>
        </w:rPr>
      </w:pPr>
      <w:r w:rsidRPr="00DC4943">
        <w:rPr>
          <w:b/>
          <w:i/>
          <w:kern w:val="22"/>
          <w:sz w:val="28"/>
          <w:szCs w:val="28"/>
        </w:rPr>
        <w:t xml:space="preserve">Recl. </w:t>
      </w:r>
      <w:r>
        <w:rPr>
          <w:b/>
          <w:i/>
          <w:kern w:val="22"/>
          <w:sz w:val="28"/>
          <w:szCs w:val="28"/>
        </w:rPr>
        <w:t>84/2020</w:t>
      </w:r>
      <w:r w:rsidRPr="00DC4943">
        <w:rPr>
          <w:kern w:val="22"/>
          <w:sz w:val="28"/>
          <w:szCs w:val="28"/>
        </w:rPr>
        <w:t xml:space="preserve">: Avviso pubblico di procedura di valutazione comparativa per </w:t>
      </w:r>
      <w:r w:rsidRPr="00DC4943">
        <w:rPr>
          <w:b/>
          <w:i/>
          <w:kern w:val="22"/>
          <w:sz w:val="28"/>
          <w:szCs w:val="28"/>
        </w:rPr>
        <w:t xml:space="preserve">titoli e colloquio </w:t>
      </w:r>
      <w:r w:rsidRPr="00DC4943">
        <w:rPr>
          <w:b/>
          <w:kern w:val="22"/>
          <w:sz w:val="28"/>
          <w:szCs w:val="28"/>
        </w:rPr>
        <w:t xml:space="preserve">per il conferimento di n. </w:t>
      </w:r>
      <w:r>
        <w:rPr>
          <w:b/>
          <w:i/>
          <w:kern w:val="22"/>
          <w:sz w:val="28"/>
          <w:szCs w:val="28"/>
        </w:rPr>
        <w:t>1</w:t>
      </w:r>
      <w:r>
        <w:rPr>
          <w:b/>
          <w:kern w:val="22"/>
          <w:sz w:val="28"/>
          <w:szCs w:val="28"/>
        </w:rPr>
        <w:t xml:space="preserve"> incarico </w:t>
      </w:r>
      <w:r>
        <w:rPr>
          <w:b/>
          <w:i/>
          <w:kern w:val="22"/>
          <w:sz w:val="28"/>
          <w:szCs w:val="28"/>
        </w:rPr>
        <w:t>per il supporto all’attività di classificazione, ricerca e di studio di pazienti trattati con farmaci a bersaglio molecolare nelle emopatie afferenti alla SOD di Ematologia della AOU Careggi”,</w:t>
      </w:r>
      <w:r>
        <w:rPr>
          <w:b/>
          <w:i/>
          <w:kern w:val="22"/>
          <w:sz w:val="22"/>
          <w:szCs w:val="22"/>
        </w:rPr>
        <w:t xml:space="preserve"> </w:t>
      </w:r>
      <w:r w:rsidRPr="009F2C55">
        <w:rPr>
          <w:b/>
          <w:i/>
          <w:kern w:val="22"/>
          <w:sz w:val="28"/>
          <w:szCs w:val="28"/>
        </w:rPr>
        <w:t>in ambito non assistenziale</w:t>
      </w:r>
    </w:p>
    <w:p w14:paraId="42857156" w14:textId="32238E2F" w:rsidR="0080294E" w:rsidRPr="00AE0395" w:rsidRDefault="005F2B9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b/>
          <w:i/>
          <w:kern w:val="22"/>
          <w:sz w:val="28"/>
          <w:szCs w:val="28"/>
        </w:rPr>
        <w:t>il</w:t>
      </w:r>
      <w:r w:rsidR="0080294E" w:rsidRPr="00AE0395">
        <w:rPr>
          <w:sz w:val="28"/>
          <w:szCs w:val="28"/>
        </w:rPr>
        <w:t xml:space="preserve"> sottoscritt.......... Cognome</w:t>
      </w:r>
      <w:r w:rsidR="0080294E"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="0080294E" w:rsidRPr="00AE0395">
        <w:rPr>
          <w:sz w:val="28"/>
          <w:szCs w:val="28"/>
        </w:rPr>
        <w:t xml:space="preserve"> ........................ Nome ........................;</w:t>
      </w:r>
    </w:p>
    <w:p w14:paraId="1459B61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14:paraId="50AAE74B" w14:textId="2B14A918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 w:rsidR="004F0983">
        <w:rPr>
          <w:sz w:val="28"/>
          <w:szCs w:val="28"/>
        </w:rPr>
        <w:t xml:space="preserve"> esigenze del Dipartimento di </w:t>
      </w:r>
      <w:r w:rsidRPr="00AE0395">
        <w:rPr>
          <w:sz w:val="28"/>
          <w:szCs w:val="28"/>
        </w:rPr>
        <w:t xml:space="preserve"> cui sopra.</w:t>
      </w:r>
    </w:p>
    <w:p w14:paraId="477813C5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14:paraId="649B392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14:paraId="31EC0C58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14:paraId="47A265E2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1) di essere nat…  il .................... a ........................ (Prov. di  ........................);</w:t>
      </w:r>
    </w:p>
    <w:p w14:paraId="3C2B67B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14:paraId="6837B94A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3) di risiedere in .......................................... (Prov. di  ........................) via …........................ n. .................  cap ........................ telefono ...........................  cell. …………………. …..e-mail …………………………………….;</w:t>
      </w:r>
    </w:p>
    <w:p w14:paraId="3CCC40D9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14:paraId="02E08D11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afferenza)………………………. </w:t>
      </w:r>
      <w:r w:rsidRPr="00AE0395">
        <w:rPr>
          <w:sz w:val="28"/>
          <w:szCs w:val="28"/>
        </w:rPr>
        <w:t>sito/a in via ……………………... n. …...</w:t>
      </w:r>
    </w:p>
    <w:p w14:paraId="7B907C8B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telefono …………………. e-mail …………………………, nella categoria economica …….. area ………………;</w:t>
      </w:r>
    </w:p>
    <w:p w14:paraId="7106E99D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14:paraId="313D2C63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14:paraId="12DCB1A7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3798056C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titolo di studio, conseguito all’estero, rilasciato da …………….  in data ……..,</w:t>
      </w:r>
    </w:p>
    <w:p w14:paraId="5E14CB16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Lvo n. 165/2001, con decreto n. ….. </w:t>
      </w:r>
    </w:p>
    <w:p w14:paraId="5EBFF670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04FEAD6C" w14:textId="4532F4BD" w:rsidR="0080294E" w:rsidRPr="004F0983" w:rsidRDefault="0080294E" w:rsidP="004F0983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per il quale ha richiesto equivalenza alla competente autorità ai sensi dell’art. 38, comma 3, del D</w:t>
      </w:r>
      <w:r w:rsidR="004F0983">
        <w:rPr>
          <w:sz w:val="28"/>
          <w:szCs w:val="28"/>
        </w:rPr>
        <w:t>. Lvo n. 165/2001, in data …..;</w:t>
      </w:r>
    </w:p>
    <w:p w14:paraId="394FBB69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42D5874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7) di avere prestato i seguenti servizi presso altre Pubbliche Amministrazioni (</w:t>
      </w:r>
      <w:r w:rsidRPr="00AE0395">
        <w:rPr>
          <w:i/>
          <w:sz w:val="28"/>
          <w:szCs w:val="28"/>
        </w:rPr>
        <w:t>eventuale)</w:t>
      </w:r>
      <w:r w:rsidRPr="00AE0395">
        <w:rPr>
          <w:sz w:val="28"/>
          <w:szCs w:val="28"/>
        </w:rPr>
        <w:t xml:space="preserve"> :</w:t>
      </w:r>
    </w:p>
    <w:p w14:paraId="14B4A53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7132D557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14:paraId="462F6ACF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242158F3" w14:textId="77777777" w:rsidR="0080294E" w:rsidRPr="00AE0395" w:rsidRDefault="0080294E" w:rsidP="0080294E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E5E1C46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14:paraId="6B6F7388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2DB01AE6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5804B202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14:paraId="472DE95E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10) di impegnarsi a comunicare al Dirigente della struttura di afferenza e all’Area Risorse Umane l’eventuale idoneità alla presente selezione.</w:t>
      </w:r>
    </w:p>
    <w:p w14:paraId="475E918A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…. sottoscritt... elegge, ai fini della presente procedura, il proprio recapito al seguente indirizzo, impegnandosi a  comunicare tempestivamente le </w:t>
      </w:r>
      <w:r w:rsidRPr="00AE0395">
        <w:rPr>
          <w:sz w:val="28"/>
          <w:szCs w:val="28"/>
        </w:rPr>
        <w:lastRenderedPageBreak/>
        <w:t>eventuali variazioni e riconoscendo che l’Amministrazione non assume nessuna responsabilità in caso di irreperibilità del destinatario.</w:t>
      </w:r>
    </w:p>
    <w:p w14:paraId="12024589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>Via ........................ n. ....... Comune ........................ Provincia ........................ cap ........................ telefono ........................ cellulare ........................ indirizzo e-mail ........................</w:t>
      </w:r>
    </w:p>
    <w:p w14:paraId="7C32498B" w14:textId="77777777" w:rsidR="0080294E" w:rsidRPr="00AE0395" w:rsidRDefault="0080294E" w:rsidP="0080294E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14:paraId="303C6337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14:paraId="17B7096D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14:paraId="63F16945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14:paraId="3F6071A1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14:paraId="71F4071A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39C15393" w14:textId="77777777" w:rsidR="0080294E" w:rsidRPr="00AE0395" w:rsidRDefault="0080294E" w:rsidP="0080294E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>…… sottoscritt….  allega, altresì, alla presente:</w:t>
      </w:r>
    </w:p>
    <w:p w14:paraId="48B0143B" w14:textId="77777777" w:rsidR="0080294E" w:rsidRPr="00AE0395" w:rsidRDefault="0080294E" w:rsidP="0080294E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14:paraId="2604EF81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14:paraId="2664FA10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14:paraId="0AD9F542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66A2965A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dichiara, ai sensi degli artt. 47, 38 e 19 del D.P.R. 28.12.2000 n. 445, che i documenti inviati unitamente alla presente domanda di partecipazione, sono conformi agli originali.</w:t>
      </w:r>
    </w:p>
    <w:p w14:paraId="066EEF70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8E44F03" w14:textId="564E1F30" w:rsidR="0080294E" w:rsidRPr="00AE0395" w:rsidRDefault="0080294E" w:rsidP="0080294E">
      <w:pPr>
        <w:pStyle w:val="default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Il candidato accetta le disposizioni previste nell’art. 65 del D.Lgs. n. 30 del 2005 (Codic</w:t>
      </w:r>
      <w:r w:rsidR="00DF73F6"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del  “Regolamento per la gestione dei diritti di proprietà industriale e intellettuale con riferimento alle attività di ricerca svolte da personale universitario”;  </w:t>
      </w:r>
    </w:p>
    <w:p w14:paraId="19B81031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sottoscritt.... si impegna a notificare tempestivamente le eventuali variazioni dei recapiti di cui sopra che dovessero intervenire successivamente alla data di presentazione della presente domanda.</w:t>
      </w:r>
    </w:p>
    <w:p w14:paraId="4551E312" w14:textId="77777777" w:rsidR="0080294E" w:rsidRPr="00AE0395" w:rsidRDefault="0080294E" w:rsidP="0080294E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>....... sottoscritt.... dichiara inoltre di aver preso visione del contenuto dell’avviso di procedura di valutazione comparativa.</w:t>
      </w:r>
    </w:p>
    <w:p w14:paraId="7180F703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7B91273F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A9B9127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D1C42FD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………..</w:t>
      </w:r>
    </w:p>
    <w:p w14:paraId="104291C5" w14:textId="77777777" w:rsidR="0080294E" w:rsidRPr="00AE0395" w:rsidRDefault="0080294E" w:rsidP="0080294E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14:paraId="64DEEC56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14:paraId="65F15BA9" w14:textId="04B236B9" w:rsidR="0080294E" w:rsidRPr="00885561" w:rsidRDefault="0080294E" w:rsidP="00885561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  <w:r w:rsidR="00BC0C23" w:rsidRPr="00BC0C23">
        <w:rPr>
          <w:rFonts w:ascii="Arial Narrow" w:hAnsi="Arial Narrow" w:cs="Arial Narrow"/>
          <w:sz w:val="20"/>
          <w:szCs w:val="20"/>
        </w:rPr>
        <w:t xml:space="preserve"> </w:t>
      </w:r>
    </w:p>
    <w:sectPr w:rsidR="0080294E" w:rsidRPr="00885561" w:rsidSect="006E6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A25F8" w14:textId="77777777" w:rsidR="00A875B5" w:rsidRDefault="00A875B5">
      <w:r>
        <w:separator/>
      </w:r>
    </w:p>
  </w:endnote>
  <w:endnote w:type="continuationSeparator" w:id="0">
    <w:p w14:paraId="3BB69825" w14:textId="77777777" w:rsidR="00A875B5" w:rsidRDefault="00A8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1C60" w14:textId="77777777" w:rsidR="000030D0" w:rsidRDefault="000030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F09E" w14:textId="0BBC8B60" w:rsidR="000030D0" w:rsidRDefault="000030D0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19A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5DB" w14:textId="77777777" w:rsidR="000030D0" w:rsidRDefault="000030D0" w:rsidP="003A4DAB">
    <w:pPr>
      <w:pStyle w:val="StilePidiPagina"/>
    </w:pPr>
    <w:r>
      <w:t>Piazza Brunelleschi, 4 – 50121 Firenze</w:t>
    </w:r>
  </w:p>
  <w:p w14:paraId="36381B46" w14:textId="77777777" w:rsidR="000030D0" w:rsidRPr="00C233EA" w:rsidRDefault="000030D0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0030D0" w:rsidRPr="004D4952" w:rsidRDefault="000030D0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139DD" w14:textId="77777777" w:rsidR="00A875B5" w:rsidRDefault="00A875B5">
      <w:r>
        <w:separator/>
      </w:r>
    </w:p>
  </w:footnote>
  <w:footnote w:type="continuationSeparator" w:id="0">
    <w:p w14:paraId="5C0A8E48" w14:textId="77777777" w:rsidR="00A875B5" w:rsidRDefault="00A875B5">
      <w:r>
        <w:continuationSeparator/>
      </w:r>
    </w:p>
  </w:footnote>
  <w:footnote w:id="1">
    <w:p w14:paraId="20FD0954" w14:textId="77777777" w:rsidR="000030D0" w:rsidRDefault="000030D0" w:rsidP="0080294E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8A77" w14:textId="77777777" w:rsidR="000030D0" w:rsidRDefault="000030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49D7" w14:textId="77777777" w:rsidR="000030D0" w:rsidRDefault="000030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0F4D" w14:textId="77777777" w:rsidR="000030D0" w:rsidRDefault="000030D0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0030D0" w:rsidRPr="00FB2043" w:rsidRDefault="000030D0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0030D0" w:rsidRPr="00FB2043" w:rsidRDefault="000030D0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C816E5A"/>
    <w:multiLevelType w:val="hybridMultilevel"/>
    <w:tmpl w:val="9F4251FC"/>
    <w:lvl w:ilvl="0" w:tplc="C45A4C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5"/>
  </w:num>
  <w:num w:numId="6">
    <w:abstractNumId w:val="27"/>
  </w:num>
  <w:num w:numId="7">
    <w:abstractNumId w:val="32"/>
  </w:num>
  <w:num w:numId="8">
    <w:abstractNumId w:val="36"/>
  </w:num>
  <w:num w:numId="9">
    <w:abstractNumId w:val="36"/>
  </w:num>
  <w:num w:numId="10">
    <w:abstractNumId w:val="25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5"/>
  </w:num>
  <w:num w:numId="22">
    <w:abstractNumId w:val="12"/>
  </w:num>
  <w:num w:numId="23">
    <w:abstractNumId w:val="33"/>
  </w:num>
  <w:num w:numId="24">
    <w:abstractNumId w:val="8"/>
  </w:num>
  <w:num w:numId="25">
    <w:abstractNumId w:val="30"/>
  </w:num>
  <w:num w:numId="26">
    <w:abstractNumId w:val="34"/>
  </w:num>
  <w:num w:numId="27">
    <w:abstractNumId w:val="18"/>
  </w:num>
  <w:num w:numId="28">
    <w:abstractNumId w:val="9"/>
  </w:num>
  <w:num w:numId="29">
    <w:abstractNumId w:val="4"/>
  </w:num>
  <w:num w:numId="30">
    <w:abstractNumId w:val="7"/>
  </w:num>
  <w:num w:numId="31">
    <w:abstractNumId w:val="2"/>
  </w:num>
  <w:num w:numId="32">
    <w:abstractNumId w:val="28"/>
  </w:num>
  <w:num w:numId="33">
    <w:abstractNumId w:val="24"/>
  </w:num>
  <w:num w:numId="34">
    <w:abstractNumId w:val="19"/>
  </w:num>
  <w:num w:numId="35">
    <w:abstractNumId w:val="18"/>
  </w:num>
  <w:num w:numId="36">
    <w:abstractNumId w:val="22"/>
  </w:num>
  <w:num w:numId="37">
    <w:abstractNumId w:val="21"/>
  </w:num>
  <w:num w:numId="38">
    <w:abstractNumId w:val="17"/>
  </w:num>
  <w:num w:numId="39">
    <w:abstractNumId w:val="23"/>
  </w:num>
  <w:num w:numId="40">
    <w:abstractNumId w:val="3"/>
  </w:num>
  <w:num w:numId="41">
    <w:abstractNumId w:val="31"/>
  </w:num>
  <w:num w:numId="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30D0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570A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8500B"/>
    <w:rsid w:val="00190B28"/>
    <w:rsid w:val="001910D1"/>
    <w:rsid w:val="001919A9"/>
    <w:rsid w:val="001920F3"/>
    <w:rsid w:val="00192E34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2B3B"/>
    <w:rsid w:val="0020373F"/>
    <w:rsid w:val="00204B6C"/>
    <w:rsid w:val="00210AA5"/>
    <w:rsid w:val="00217336"/>
    <w:rsid w:val="002212A4"/>
    <w:rsid w:val="00221433"/>
    <w:rsid w:val="00223DEA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A7283"/>
    <w:rsid w:val="004B2CD5"/>
    <w:rsid w:val="004B3D59"/>
    <w:rsid w:val="004B41AC"/>
    <w:rsid w:val="004B50C3"/>
    <w:rsid w:val="004B63E2"/>
    <w:rsid w:val="004C00FA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3AEE"/>
    <w:rsid w:val="00536D38"/>
    <w:rsid w:val="00543861"/>
    <w:rsid w:val="005478BB"/>
    <w:rsid w:val="005515CC"/>
    <w:rsid w:val="005517BB"/>
    <w:rsid w:val="005528B5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4BBB"/>
    <w:rsid w:val="00575D4A"/>
    <w:rsid w:val="00577D32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2B9E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2D0B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18C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A5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5561"/>
    <w:rsid w:val="008855E8"/>
    <w:rsid w:val="00886FCC"/>
    <w:rsid w:val="00891E2B"/>
    <w:rsid w:val="0089659B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875B5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46A0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C4DC4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6908"/>
    <w:rsid w:val="00D06E6A"/>
    <w:rsid w:val="00D12D4E"/>
    <w:rsid w:val="00D137BD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5978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0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C0E5D-6384-4E5A-A374-CA8D6028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0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Clarissa Morandi</cp:lastModifiedBy>
  <cp:revision>2</cp:revision>
  <cp:lastPrinted>2020-11-16T14:27:00Z</cp:lastPrinted>
  <dcterms:created xsi:type="dcterms:W3CDTF">2020-11-23T09:51:00Z</dcterms:created>
  <dcterms:modified xsi:type="dcterms:W3CDTF">2020-11-23T09:51:00Z</dcterms:modified>
</cp:coreProperties>
</file>