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pPr w:leftFromText="141" w:rightFromText="141" w:vertAnchor="text" w:horzAnchor="margin" w:tblpXSpec="center" w:tblpY="206"/>
        <w:tblW w:w="11052" w:type="dxa"/>
        <w:tblLayout w:type="fixed"/>
        <w:tblCellMar>
          <w:left w:w="70" w:type="dxa"/>
          <w:right w:w="70" w:type="dxa"/>
        </w:tblCellMar>
        <w:tblLook w:val="04A0" w:firstRow="1" w:lastRow="0" w:firstColumn="1" w:lastColumn="0" w:noHBand="0" w:noVBand="1"/>
      </w:tblPr>
      <w:tblGrid>
        <w:gridCol w:w="993"/>
        <w:gridCol w:w="2263"/>
        <w:gridCol w:w="1134"/>
        <w:gridCol w:w="708"/>
        <w:gridCol w:w="709"/>
        <w:gridCol w:w="1201"/>
        <w:gridCol w:w="567"/>
        <w:gridCol w:w="1492"/>
        <w:gridCol w:w="1985"/>
      </w:tblGrid>
      <w:tr w:rsidR="00127648" w:rsidRPr="00D46F6C" w:rsidTr="000C3E01">
        <w:trPr>
          <w:trHeight w:val="542"/>
        </w:trPr>
        <w:tc>
          <w:tcPr>
            <w:tcW w:w="11052" w:type="dxa"/>
            <w:gridSpan w:val="9"/>
            <w:tcBorders>
              <w:top w:val="single" w:sz="4" w:space="0" w:color="auto"/>
              <w:left w:val="single" w:sz="4" w:space="0" w:color="auto"/>
              <w:bottom w:val="single" w:sz="4" w:space="0" w:color="auto"/>
              <w:right w:val="single" w:sz="4" w:space="0" w:color="auto"/>
            </w:tcBorders>
          </w:tcPr>
          <w:p w:rsidR="00127648" w:rsidRPr="00D46F6C" w:rsidRDefault="00127648" w:rsidP="00C24DBD">
            <w:pPr>
              <w:spacing w:after="120" w:line="280" w:lineRule="exact"/>
              <w:ind w:right="-193"/>
              <w:jc w:val="center"/>
              <w:rPr>
                <w:rFonts w:ascii="Garamond" w:hAnsi="Garamond"/>
                <w:sz w:val="22"/>
                <w:szCs w:val="22"/>
              </w:rPr>
            </w:pPr>
            <w:r w:rsidRPr="00B57D4A">
              <w:rPr>
                <w:rFonts w:ascii="Garamond" w:hAnsi="Garamond"/>
                <w:iCs/>
                <w:sz w:val="22"/>
                <w:szCs w:val="22"/>
              </w:rPr>
              <w:t>L/SNT1 INFERMIERISTICA (ABILITANTE</w:t>
            </w:r>
            <w:r>
              <w:rPr>
                <w:rFonts w:ascii="Garamond" w:hAnsi="Garamond"/>
                <w:iCs/>
                <w:sz w:val="22"/>
                <w:szCs w:val="22"/>
              </w:rPr>
              <w:t xml:space="preserve"> </w:t>
            </w:r>
            <w:r w:rsidRPr="00B57D4A">
              <w:rPr>
                <w:rFonts w:ascii="Garamond" w:hAnsi="Garamond"/>
                <w:iCs/>
                <w:sz w:val="22"/>
                <w:szCs w:val="22"/>
              </w:rPr>
              <w:t>ALLA PROFESSIONE SANITARIA DI</w:t>
            </w:r>
            <w:r>
              <w:rPr>
                <w:rFonts w:ascii="Garamond" w:hAnsi="Garamond"/>
                <w:iCs/>
                <w:sz w:val="22"/>
                <w:szCs w:val="22"/>
              </w:rPr>
              <w:t xml:space="preserve"> </w:t>
            </w:r>
            <w:r w:rsidRPr="00B57D4A">
              <w:rPr>
                <w:rFonts w:ascii="Garamond" w:hAnsi="Garamond"/>
                <w:iCs/>
                <w:sz w:val="22"/>
                <w:szCs w:val="22"/>
              </w:rPr>
              <w:t>INFERMIERE)</w:t>
            </w:r>
          </w:p>
        </w:tc>
      </w:tr>
      <w:tr w:rsidR="00127648" w:rsidRPr="00D46F6C" w:rsidTr="00127648">
        <w:trPr>
          <w:trHeight w:val="746"/>
        </w:trPr>
        <w:tc>
          <w:tcPr>
            <w:tcW w:w="993" w:type="dxa"/>
            <w:tcBorders>
              <w:top w:val="single" w:sz="4" w:space="0" w:color="auto"/>
              <w:left w:val="single" w:sz="4" w:space="0" w:color="auto"/>
              <w:bottom w:val="single" w:sz="4" w:space="0" w:color="auto"/>
              <w:right w:val="single" w:sz="4" w:space="0" w:color="auto"/>
            </w:tcBorders>
          </w:tcPr>
          <w:p w:rsidR="00127648" w:rsidRPr="00D46F6C" w:rsidRDefault="00127648" w:rsidP="00C24DBD">
            <w:pPr>
              <w:spacing w:after="120" w:line="280" w:lineRule="exact"/>
              <w:ind w:right="-193"/>
              <w:jc w:val="center"/>
              <w:rPr>
                <w:rFonts w:ascii="Garamond" w:hAnsi="Garamond"/>
                <w:sz w:val="22"/>
                <w:szCs w:val="22"/>
              </w:rPr>
            </w:pP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127648" w:rsidRPr="00D46F6C" w:rsidRDefault="00127648" w:rsidP="00C24DBD">
            <w:pPr>
              <w:spacing w:after="120" w:line="280" w:lineRule="exact"/>
              <w:ind w:right="-193"/>
              <w:jc w:val="center"/>
              <w:rPr>
                <w:rFonts w:ascii="Garamond" w:hAnsi="Garamond"/>
                <w:sz w:val="22"/>
                <w:szCs w:val="22"/>
              </w:rPr>
            </w:pPr>
            <w:r w:rsidRPr="00D46F6C">
              <w:rPr>
                <w:rFonts w:ascii="Garamond" w:hAnsi="Garamond"/>
                <w:sz w:val="22"/>
                <w:szCs w:val="22"/>
              </w:rPr>
              <w:t>Insegnamento</w:t>
            </w:r>
          </w:p>
        </w:tc>
        <w:tc>
          <w:tcPr>
            <w:tcW w:w="1134" w:type="dxa"/>
            <w:tcBorders>
              <w:top w:val="single" w:sz="4" w:space="0" w:color="auto"/>
              <w:left w:val="nil"/>
              <w:bottom w:val="single" w:sz="4" w:space="0" w:color="auto"/>
              <w:right w:val="single" w:sz="4" w:space="0" w:color="auto"/>
            </w:tcBorders>
            <w:vAlign w:val="center"/>
          </w:tcPr>
          <w:p w:rsidR="00127648" w:rsidRPr="00D46F6C" w:rsidRDefault="00127648" w:rsidP="00C24DBD">
            <w:pPr>
              <w:spacing w:after="120" w:line="280" w:lineRule="exact"/>
              <w:jc w:val="center"/>
              <w:rPr>
                <w:rFonts w:ascii="Garamond" w:hAnsi="Garamond"/>
                <w:sz w:val="22"/>
                <w:szCs w:val="22"/>
              </w:rPr>
            </w:pPr>
            <w:r w:rsidRPr="00D46F6C">
              <w:rPr>
                <w:rFonts w:ascii="Garamond" w:hAnsi="Garamond"/>
                <w:sz w:val="22"/>
                <w:szCs w:val="22"/>
              </w:rPr>
              <w:t>COD.</w:t>
            </w:r>
            <w:r>
              <w:rPr>
                <w:rFonts w:ascii="Garamond" w:hAnsi="Garamond"/>
                <w:sz w:val="22"/>
                <w:szCs w:val="22"/>
              </w:rPr>
              <w:t xml:space="preserve"> </w:t>
            </w:r>
            <w:r w:rsidRPr="00D46F6C">
              <w:rPr>
                <w:rFonts w:ascii="Garamond" w:hAnsi="Garamond"/>
                <w:sz w:val="22"/>
                <w:szCs w:val="22"/>
              </w:rPr>
              <w:t>INS.</w:t>
            </w:r>
          </w:p>
        </w:tc>
        <w:tc>
          <w:tcPr>
            <w:tcW w:w="708" w:type="dxa"/>
            <w:tcBorders>
              <w:top w:val="single" w:sz="4" w:space="0" w:color="auto"/>
              <w:left w:val="single" w:sz="4" w:space="0" w:color="auto"/>
              <w:bottom w:val="single" w:sz="4" w:space="0" w:color="auto"/>
              <w:right w:val="single" w:sz="4" w:space="0" w:color="auto"/>
            </w:tcBorders>
            <w:vAlign w:val="center"/>
          </w:tcPr>
          <w:p w:rsidR="00127648" w:rsidRPr="00D46F6C" w:rsidRDefault="00127648" w:rsidP="00C24DBD">
            <w:pPr>
              <w:spacing w:after="120" w:line="280" w:lineRule="exact"/>
              <w:ind w:right="-117"/>
              <w:jc w:val="center"/>
              <w:rPr>
                <w:rFonts w:ascii="Garamond" w:hAnsi="Garamond"/>
                <w:sz w:val="22"/>
                <w:szCs w:val="22"/>
              </w:rPr>
            </w:pPr>
            <w:r w:rsidRPr="00D46F6C">
              <w:rPr>
                <w:rFonts w:ascii="Garamond" w:hAnsi="Garamond"/>
                <w:sz w:val="22"/>
                <w:szCs w:val="22"/>
              </w:rPr>
              <w:t>Anno</w:t>
            </w:r>
          </w:p>
        </w:tc>
        <w:tc>
          <w:tcPr>
            <w:tcW w:w="709" w:type="dxa"/>
            <w:tcBorders>
              <w:top w:val="single" w:sz="4" w:space="0" w:color="auto"/>
              <w:left w:val="single" w:sz="4" w:space="0" w:color="auto"/>
              <w:bottom w:val="single" w:sz="4" w:space="0" w:color="auto"/>
              <w:right w:val="single" w:sz="4" w:space="0" w:color="auto"/>
            </w:tcBorders>
            <w:vAlign w:val="center"/>
          </w:tcPr>
          <w:p w:rsidR="00127648" w:rsidRPr="00D46F6C" w:rsidRDefault="00127648" w:rsidP="00C24DBD">
            <w:pPr>
              <w:spacing w:after="120" w:line="280" w:lineRule="exact"/>
              <w:ind w:left="-75" w:right="-197"/>
              <w:jc w:val="center"/>
              <w:rPr>
                <w:rFonts w:ascii="Garamond" w:hAnsi="Garamond"/>
                <w:sz w:val="22"/>
                <w:szCs w:val="22"/>
              </w:rPr>
            </w:pPr>
            <w:r>
              <w:rPr>
                <w:rFonts w:ascii="Garamond" w:hAnsi="Garamond"/>
                <w:sz w:val="22"/>
                <w:szCs w:val="22"/>
              </w:rPr>
              <w:t>S</w:t>
            </w:r>
            <w:r w:rsidRPr="00D46F6C">
              <w:rPr>
                <w:rFonts w:ascii="Garamond" w:hAnsi="Garamond"/>
                <w:sz w:val="22"/>
                <w:szCs w:val="22"/>
              </w:rPr>
              <w:t>em.</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127648" w:rsidRPr="00D46F6C" w:rsidRDefault="00127648" w:rsidP="00127648">
            <w:pPr>
              <w:spacing w:after="120" w:line="280" w:lineRule="exact"/>
              <w:ind w:right="-193"/>
              <w:rPr>
                <w:rFonts w:ascii="Garamond" w:hAnsi="Garamond"/>
                <w:sz w:val="22"/>
                <w:szCs w:val="22"/>
              </w:rPr>
            </w:pPr>
            <w:r>
              <w:rPr>
                <w:rFonts w:ascii="Garamond" w:hAnsi="Garamond"/>
                <w:sz w:val="22"/>
                <w:szCs w:val="22"/>
              </w:rPr>
              <w:t xml:space="preserve">     </w:t>
            </w:r>
            <w:r w:rsidRPr="00D46F6C">
              <w:rPr>
                <w:rFonts w:ascii="Garamond" w:hAnsi="Garamond"/>
                <w:sz w:val="22"/>
                <w:szCs w:val="22"/>
              </w:rPr>
              <w:t>SSD</w:t>
            </w:r>
          </w:p>
        </w:tc>
        <w:tc>
          <w:tcPr>
            <w:tcW w:w="567" w:type="dxa"/>
            <w:tcBorders>
              <w:top w:val="single" w:sz="4" w:space="0" w:color="auto"/>
              <w:left w:val="nil"/>
              <w:bottom w:val="single" w:sz="4" w:space="0" w:color="auto"/>
              <w:right w:val="single" w:sz="4" w:space="0" w:color="auto"/>
            </w:tcBorders>
            <w:noWrap/>
            <w:vAlign w:val="center"/>
            <w:hideMark/>
          </w:tcPr>
          <w:p w:rsidR="00127648" w:rsidRPr="00D46F6C" w:rsidRDefault="00127648" w:rsidP="00127648">
            <w:pPr>
              <w:spacing w:after="120" w:line="280" w:lineRule="exact"/>
              <w:ind w:left="-275" w:right="-208"/>
              <w:jc w:val="center"/>
              <w:rPr>
                <w:rFonts w:ascii="Garamond" w:hAnsi="Garamond"/>
                <w:sz w:val="22"/>
                <w:szCs w:val="22"/>
              </w:rPr>
            </w:pPr>
            <w:r w:rsidRPr="00D46F6C">
              <w:rPr>
                <w:rFonts w:ascii="Garamond" w:hAnsi="Garamond"/>
                <w:sz w:val="22"/>
                <w:szCs w:val="22"/>
              </w:rPr>
              <w:t>CFU</w:t>
            </w:r>
          </w:p>
        </w:tc>
        <w:tc>
          <w:tcPr>
            <w:tcW w:w="1492" w:type="dxa"/>
            <w:tcBorders>
              <w:top w:val="single" w:sz="4" w:space="0" w:color="auto"/>
              <w:left w:val="nil"/>
              <w:bottom w:val="single" w:sz="4" w:space="0" w:color="auto"/>
              <w:right w:val="single" w:sz="4" w:space="0" w:color="auto"/>
            </w:tcBorders>
            <w:noWrap/>
            <w:vAlign w:val="center"/>
            <w:hideMark/>
          </w:tcPr>
          <w:p w:rsidR="00127648" w:rsidRPr="00D46F6C" w:rsidRDefault="00127648" w:rsidP="00C24DBD">
            <w:pPr>
              <w:spacing w:after="120" w:line="280" w:lineRule="exact"/>
              <w:ind w:left="-138" w:right="-193"/>
              <w:jc w:val="center"/>
              <w:rPr>
                <w:rFonts w:ascii="Garamond" w:hAnsi="Garamond"/>
                <w:sz w:val="22"/>
                <w:szCs w:val="22"/>
              </w:rPr>
            </w:pPr>
            <w:r w:rsidRPr="00D46F6C">
              <w:rPr>
                <w:rFonts w:ascii="Garamond" w:hAnsi="Garamond"/>
                <w:sz w:val="22"/>
                <w:szCs w:val="22"/>
              </w:rPr>
              <w:t>Ore didattica frontale</w:t>
            </w:r>
          </w:p>
        </w:tc>
        <w:tc>
          <w:tcPr>
            <w:tcW w:w="1985" w:type="dxa"/>
            <w:tcBorders>
              <w:top w:val="single" w:sz="4" w:space="0" w:color="auto"/>
              <w:left w:val="nil"/>
              <w:bottom w:val="single" w:sz="4" w:space="0" w:color="auto"/>
              <w:right w:val="single" w:sz="4" w:space="0" w:color="auto"/>
            </w:tcBorders>
            <w:vAlign w:val="center"/>
          </w:tcPr>
          <w:p w:rsidR="00127648" w:rsidRPr="00D46F6C" w:rsidRDefault="00127648" w:rsidP="00C24DBD">
            <w:pPr>
              <w:spacing w:after="120" w:line="280" w:lineRule="exact"/>
              <w:ind w:right="2"/>
              <w:jc w:val="center"/>
              <w:rPr>
                <w:rFonts w:ascii="Garamond" w:hAnsi="Garamond"/>
                <w:sz w:val="22"/>
                <w:szCs w:val="22"/>
              </w:rPr>
            </w:pPr>
            <w:r w:rsidRPr="00D46F6C">
              <w:rPr>
                <w:rFonts w:ascii="Garamond" w:hAnsi="Garamond"/>
                <w:sz w:val="22"/>
                <w:szCs w:val="22"/>
              </w:rPr>
              <w:t>Compenso al lordo degli oneri a carico del percipiente*</w:t>
            </w:r>
          </w:p>
        </w:tc>
      </w:tr>
      <w:tr w:rsidR="00127648" w:rsidRPr="00D46F6C" w:rsidTr="00127648">
        <w:trPr>
          <w:trHeight w:val="542"/>
        </w:trPr>
        <w:tc>
          <w:tcPr>
            <w:tcW w:w="993" w:type="dxa"/>
            <w:tcBorders>
              <w:top w:val="single" w:sz="4" w:space="0" w:color="auto"/>
              <w:left w:val="single" w:sz="4" w:space="0" w:color="auto"/>
              <w:bottom w:val="single" w:sz="4" w:space="0" w:color="auto"/>
              <w:right w:val="single" w:sz="4" w:space="0" w:color="auto"/>
            </w:tcBorders>
          </w:tcPr>
          <w:p w:rsidR="00127648" w:rsidRDefault="00127648" w:rsidP="00C24DBD">
            <w:pPr>
              <w:spacing w:line="280" w:lineRule="exact"/>
              <w:ind w:right="79"/>
              <w:jc w:val="center"/>
              <w:rPr>
                <w:rFonts w:ascii="Garamond" w:hAnsi="Garamond"/>
                <w:sz w:val="22"/>
                <w:szCs w:val="20"/>
              </w:rPr>
            </w:pPr>
            <w:r>
              <w:rPr>
                <w:noProof/>
              </w:rPr>
              <mc:AlternateContent>
                <mc:Choice Requires="wps">
                  <w:drawing>
                    <wp:anchor distT="0" distB="0" distL="114300" distR="114300" simplePos="0" relativeHeight="251659264" behindDoc="0" locked="0" layoutInCell="1" allowOverlap="1" wp14:anchorId="354358D4" wp14:editId="4784B136">
                      <wp:simplePos x="0" y="0"/>
                      <wp:positionH relativeFrom="column">
                        <wp:posOffset>79375</wp:posOffset>
                      </wp:positionH>
                      <wp:positionV relativeFrom="paragraph">
                        <wp:posOffset>139700</wp:posOffset>
                      </wp:positionV>
                      <wp:extent cx="352425" cy="39052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352425" cy="3905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32C9" id="Rettangolo 1" o:spid="_x0000_s1026" style="position:absolute;margin-left:6.25pt;margin-top:11pt;width:27.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" filled="f" strokecolor="black [3213]"/>
                  </w:pict>
                </mc:Fallback>
              </mc:AlternateContent>
            </w:r>
          </w:p>
        </w:tc>
        <w:tc>
          <w:tcPr>
            <w:tcW w:w="2263" w:type="dxa"/>
            <w:tcBorders>
              <w:top w:val="single" w:sz="4" w:space="0" w:color="auto"/>
              <w:left w:val="single" w:sz="4" w:space="0" w:color="auto"/>
              <w:bottom w:val="single" w:sz="4" w:space="0" w:color="auto"/>
              <w:right w:val="single" w:sz="4" w:space="0" w:color="auto"/>
            </w:tcBorders>
            <w:noWrap/>
            <w:vAlign w:val="center"/>
            <w:hideMark/>
          </w:tcPr>
          <w:p w:rsidR="00127648" w:rsidRPr="00DF2F65" w:rsidRDefault="00127648" w:rsidP="00C24DBD">
            <w:pPr>
              <w:spacing w:line="280" w:lineRule="exact"/>
              <w:ind w:right="79"/>
              <w:jc w:val="center"/>
              <w:rPr>
                <w:rFonts w:ascii="Garamond" w:hAnsi="Garamond"/>
                <w:sz w:val="22"/>
                <w:szCs w:val="20"/>
              </w:rPr>
            </w:pPr>
            <w:r>
              <w:rPr>
                <w:rFonts w:ascii="Garamond" w:hAnsi="Garamond"/>
                <w:sz w:val="22"/>
                <w:szCs w:val="20"/>
              </w:rPr>
              <w:t>FISIOLOGIA E SCIENZE DELL’ALIMENTAZIONE - Prato</w:t>
            </w:r>
          </w:p>
        </w:tc>
        <w:tc>
          <w:tcPr>
            <w:tcW w:w="1134" w:type="dxa"/>
            <w:tcBorders>
              <w:top w:val="single" w:sz="4" w:space="0" w:color="auto"/>
              <w:left w:val="nil"/>
              <w:bottom w:val="single" w:sz="4" w:space="0" w:color="auto"/>
              <w:right w:val="single" w:sz="4" w:space="0" w:color="auto"/>
            </w:tcBorders>
            <w:vAlign w:val="center"/>
          </w:tcPr>
          <w:p w:rsidR="00127648" w:rsidRPr="00D46F6C" w:rsidRDefault="00127648" w:rsidP="00C24DBD">
            <w:pPr>
              <w:spacing w:after="120" w:line="280" w:lineRule="exact"/>
              <w:ind w:right="-193"/>
              <w:jc w:val="center"/>
              <w:rPr>
                <w:rFonts w:ascii="Garamond" w:hAnsi="Garamond"/>
                <w:sz w:val="22"/>
                <w:szCs w:val="22"/>
              </w:rPr>
            </w:pPr>
            <w:r w:rsidRPr="00B57D4A">
              <w:rPr>
                <w:rFonts w:ascii="Garamond" w:hAnsi="Garamond"/>
                <w:sz w:val="22"/>
                <w:szCs w:val="22"/>
              </w:rPr>
              <w:t>B030</w:t>
            </w:r>
            <w:r>
              <w:rPr>
                <w:rFonts w:ascii="Garamond" w:hAnsi="Garamond"/>
                <w:sz w:val="22"/>
                <w:szCs w:val="22"/>
              </w:rPr>
              <w:t>23</w:t>
            </w:r>
            <w:r w:rsidR="00EF0EAE">
              <w:rPr>
                <w:rFonts w:ascii="Garamond" w:hAnsi="Garamond"/>
                <w:sz w:val="22"/>
                <w:szCs w:val="22"/>
              </w:rPr>
              <w:t>3</w:t>
            </w:r>
            <w:bookmarkStart w:id="1" w:name="_GoBack"/>
            <w:bookmarkEnd w:id="1"/>
          </w:p>
        </w:tc>
        <w:tc>
          <w:tcPr>
            <w:tcW w:w="708" w:type="dxa"/>
            <w:tcBorders>
              <w:top w:val="single" w:sz="4" w:space="0" w:color="auto"/>
              <w:left w:val="single" w:sz="4" w:space="0" w:color="auto"/>
              <w:bottom w:val="single" w:sz="4" w:space="0" w:color="auto"/>
              <w:right w:val="single" w:sz="4" w:space="0" w:color="auto"/>
            </w:tcBorders>
            <w:vAlign w:val="center"/>
          </w:tcPr>
          <w:p w:rsidR="00127648" w:rsidRPr="00D46F6C" w:rsidRDefault="00127648" w:rsidP="00C24DBD">
            <w:pPr>
              <w:spacing w:after="120" w:line="280" w:lineRule="exact"/>
              <w:ind w:right="-193"/>
              <w:jc w:val="center"/>
              <w:rPr>
                <w:rFonts w:ascii="Garamond" w:hAnsi="Garamond"/>
                <w:sz w:val="22"/>
                <w:szCs w:val="22"/>
              </w:rPr>
            </w:pPr>
            <w:r>
              <w:rPr>
                <w:rFonts w:ascii="Garamond" w:hAnsi="Garamond"/>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127648" w:rsidRPr="00D46F6C" w:rsidRDefault="00127648" w:rsidP="00C24DBD">
            <w:pPr>
              <w:spacing w:after="120" w:line="280" w:lineRule="exact"/>
              <w:ind w:right="-193"/>
              <w:jc w:val="center"/>
              <w:rPr>
                <w:rFonts w:ascii="Garamond" w:hAnsi="Garamond"/>
                <w:sz w:val="22"/>
                <w:szCs w:val="22"/>
              </w:rPr>
            </w:pPr>
            <w:r>
              <w:rPr>
                <w:rFonts w:ascii="Garamond" w:hAnsi="Garamond"/>
                <w:sz w:val="22"/>
                <w:szCs w:val="22"/>
              </w:rPr>
              <w:t>2</w:t>
            </w:r>
          </w:p>
        </w:tc>
        <w:tc>
          <w:tcPr>
            <w:tcW w:w="1201" w:type="dxa"/>
            <w:tcBorders>
              <w:top w:val="single" w:sz="4" w:space="0" w:color="auto"/>
              <w:left w:val="single" w:sz="4" w:space="0" w:color="auto"/>
              <w:bottom w:val="single" w:sz="4" w:space="0" w:color="auto"/>
              <w:right w:val="single" w:sz="4" w:space="0" w:color="auto"/>
            </w:tcBorders>
            <w:noWrap/>
            <w:vAlign w:val="center"/>
            <w:hideMark/>
          </w:tcPr>
          <w:p w:rsidR="00127648" w:rsidRPr="00D46F6C" w:rsidRDefault="00127648" w:rsidP="00127648">
            <w:pPr>
              <w:spacing w:after="120" w:line="280" w:lineRule="exact"/>
              <w:ind w:right="-193"/>
              <w:rPr>
                <w:rFonts w:ascii="Garamond" w:hAnsi="Garamond"/>
                <w:sz w:val="22"/>
                <w:szCs w:val="22"/>
              </w:rPr>
            </w:pPr>
            <w:r>
              <w:rPr>
                <w:rFonts w:ascii="Garamond" w:hAnsi="Garamond"/>
                <w:sz w:val="22"/>
                <w:szCs w:val="22"/>
              </w:rPr>
              <w:t>BIOS-06/A</w:t>
            </w:r>
          </w:p>
        </w:tc>
        <w:tc>
          <w:tcPr>
            <w:tcW w:w="567" w:type="dxa"/>
            <w:tcBorders>
              <w:top w:val="single" w:sz="4" w:space="0" w:color="auto"/>
              <w:left w:val="nil"/>
              <w:bottom w:val="single" w:sz="4" w:space="0" w:color="auto"/>
              <w:right w:val="single" w:sz="4" w:space="0" w:color="auto"/>
            </w:tcBorders>
            <w:noWrap/>
            <w:vAlign w:val="center"/>
            <w:hideMark/>
          </w:tcPr>
          <w:p w:rsidR="00127648" w:rsidRPr="00D46F6C" w:rsidRDefault="00127648" w:rsidP="00127648">
            <w:pPr>
              <w:spacing w:after="120" w:line="280" w:lineRule="exact"/>
              <w:ind w:left="-275" w:right="-193"/>
              <w:jc w:val="center"/>
              <w:rPr>
                <w:rFonts w:ascii="Garamond" w:hAnsi="Garamond"/>
                <w:sz w:val="22"/>
                <w:szCs w:val="22"/>
              </w:rPr>
            </w:pPr>
            <w:r>
              <w:rPr>
                <w:rFonts w:ascii="Garamond" w:hAnsi="Garamond"/>
                <w:sz w:val="22"/>
                <w:szCs w:val="22"/>
              </w:rPr>
              <w:t>2</w:t>
            </w:r>
          </w:p>
        </w:tc>
        <w:tc>
          <w:tcPr>
            <w:tcW w:w="1492" w:type="dxa"/>
            <w:tcBorders>
              <w:top w:val="single" w:sz="4" w:space="0" w:color="auto"/>
              <w:left w:val="nil"/>
              <w:bottom w:val="single" w:sz="4" w:space="0" w:color="auto"/>
              <w:right w:val="single" w:sz="4" w:space="0" w:color="auto"/>
            </w:tcBorders>
            <w:noWrap/>
            <w:vAlign w:val="center"/>
            <w:hideMark/>
          </w:tcPr>
          <w:p w:rsidR="00127648" w:rsidRPr="00D46F6C" w:rsidRDefault="00127648" w:rsidP="00C24DBD">
            <w:pPr>
              <w:spacing w:after="120" w:line="280" w:lineRule="exact"/>
              <w:ind w:right="-193"/>
              <w:jc w:val="center"/>
              <w:rPr>
                <w:rFonts w:ascii="Garamond" w:hAnsi="Garamond"/>
                <w:sz w:val="22"/>
                <w:szCs w:val="22"/>
              </w:rPr>
            </w:pPr>
            <w:r>
              <w:rPr>
                <w:rFonts w:ascii="Garamond" w:hAnsi="Garamond"/>
                <w:sz w:val="22"/>
                <w:szCs w:val="22"/>
              </w:rPr>
              <w:t>30</w:t>
            </w:r>
          </w:p>
        </w:tc>
        <w:tc>
          <w:tcPr>
            <w:tcW w:w="1985" w:type="dxa"/>
            <w:tcBorders>
              <w:top w:val="single" w:sz="4" w:space="0" w:color="auto"/>
              <w:left w:val="nil"/>
              <w:bottom w:val="single" w:sz="4" w:space="0" w:color="auto"/>
              <w:right w:val="single" w:sz="4" w:space="0" w:color="auto"/>
            </w:tcBorders>
            <w:vAlign w:val="center"/>
          </w:tcPr>
          <w:p w:rsidR="00127648" w:rsidRPr="00D46F6C" w:rsidRDefault="00127648" w:rsidP="00C24DBD">
            <w:pPr>
              <w:spacing w:after="120" w:line="280" w:lineRule="exact"/>
              <w:ind w:right="-193"/>
              <w:jc w:val="center"/>
              <w:rPr>
                <w:rFonts w:ascii="Garamond" w:hAnsi="Garamond"/>
                <w:sz w:val="22"/>
                <w:szCs w:val="22"/>
              </w:rPr>
            </w:pPr>
            <w:r>
              <w:rPr>
                <w:rFonts w:ascii="Garamond" w:hAnsi="Garamond"/>
                <w:sz w:val="22"/>
                <w:szCs w:val="22"/>
              </w:rPr>
              <w:t>€. 750,00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 xml:space="preserve">per i cittadini </w:t>
      </w:r>
      <w:r w:rsidRPr="001E4B8C">
        <w:rPr>
          <w:rFonts w:ascii="Garamond" w:hAnsi="Garamond" w:cs="Verdana"/>
          <w:i/>
          <w:iCs/>
          <w:sz w:val="22"/>
          <w:szCs w:val="22"/>
        </w:rPr>
        <w:lastRenderedPageBreak/>
        <w:t>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lastRenderedPageBreak/>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BFE" w:rsidRDefault="00DB6BFE">
      <w:r>
        <w:separator/>
      </w:r>
    </w:p>
  </w:endnote>
  <w:endnote w:type="continuationSeparator" w:id="0">
    <w:p w:rsidR="00DB6BFE" w:rsidRDefault="00D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BFE" w:rsidRDefault="00DB6BFE">
      <w:r>
        <w:separator/>
      </w:r>
    </w:p>
  </w:footnote>
  <w:footnote w:type="continuationSeparator" w:id="0">
    <w:p w:rsidR="00DB6BFE" w:rsidRDefault="00DB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27648"/>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B38FC"/>
    <w:rsid w:val="005B410E"/>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0E48"/>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A65C7"/>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B6BFE"/>
    <w:rsid w:val="00DC0019"/>
    <w:rsid w:val="00DD096B"/>
    <w:rsid w:val="00DD61C1"/>
    <w:rsid w:val="00DF0B97"/>
    <w:rsid w:val="00DF66C2"/>
    <w:rsid w:val="00E011D2"/>
    <w:rsid w:val="00E05B0D"/>
    <w:rsid w:val="00E1618B"/>
    <w:rsid w:val="00E2069F"/>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0EAE"/>
    <w:rsid w:val="00EF2B10"/>
    <w:rsid w:val="00EF37F4"/>
    <w:rsid w:val="00EF7FB0"/>
    <w:rsid w:val="00F07548"/>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6059"/>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BD7EF"/>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C2C9-3643-4BB3-81FC-57A87D06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1671</Words>
  <Characters>11243</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8</cp:revision>
  <cp:lastPrinted>2022-09-13T08:32:00Z</cp:lastPrinted>
  <dcterms:created xsi:type="dcterms:W3CDTF">2025-07-07T08:27:00Z</dcterms:created>
  <dcterms:modified xsi:type="dcterms:W3CDTF">2026-01-21T11:58:00Z</dcterms:modified>
</cp:coreProperties>
</file>