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B3" w:rsidRDefault="00B277B3" w:rsidP="00D269A6">
      <w:pPr>
        <w:pStyle w:val="NormaleWeb"/>
      </w:pPr>
      <w:bookmarkStart w:id="0" w:name="_GoBack"/>
      <w:bookmarkEnd w:id="0"/>
      <w:r>
        <w:t>Le borse di ricerca possono essere attivate per 6,9 o 12 mesi e vanno da un minimo di € 12.000 ad un massimo di € 19.367 annui</w:t>
      </w:r>
    </w:p>
    <w:p w:rsidR="000216EA" w:rsidRDefault="00D269A6" w:rsidP="00D269A6">
      <w:pPr>
        <w:pStyle w:val="NormaleWeb"/>
      </w:pPr>
      <w:r>
        <w:t>La modulistica deve essere rinviata sia in originale firmata che per e-mail in formato word insieme al programma di ricerca, anch’esso in originale firmato che in formato word senza firma.</w:t>
      </w:r>
      <w:r>
        <w:br/>
      </w:r>
      <w:r>
        <w:br/>
        <w:t xml:space="preserve">In caso di </w:t>
      </w:r>
      <w:r w:rsidR="00B277B3">
        <w:t>borsa</w:t>
      </w:r>
      <w:r>
        <w:t xml:space="preserve"> assistenziale</w:t>
      </w:r>
      <w:r w:rsidR="00B277B3">
        <w:t xml:space="preserve"> la scheda deve essere firmata oltre che dal responsabile:</w:t>
      </w:r>
      <w:r>
        <w:t xml:space="preserve"> se di tipologia </w:t>
      </w:r>
      <w:r w:rsidR="00B277B3">
        <w:t xml:space="preserve">3 </w:t>
      </w:r>
      <w:r>
        <w:t xml:space="preserve">da tutti e tre i Direttori: Sanitario, DAI e </w:t>
      </w:r>
      <w:r w:rsidR="00B277B3">
        <w:t xml:space="preserve">SOD, se di tipologia 1 o 2 </w:t>
      </w:r>
      <w:r>
        <w:t>dai Direttori DAI e SOD</w:t>
      </w:r>
    </w:p>
    <w:p w:rsidR="004E78FF" w:rsidRDefault="004E78FF" w:rsidP="000216EA">
      <w:pPr>
        <w:pStyle w:val="NormaleWeb"/>
        <w:spacing w:before="0" w:beforeAutospacing="0" w:after="0" w:afterAutospacing="0"/>
      </w:pPr>
      <w:r>
        <w:t xml:space="preserve">Da tenere presente: </w:t>
      </w:r>
    </w:p>
    <w:p w:rsidR="004E78FF" w:rsidRDefault="004E78FF" w:rsidP="000216EA">
      <w:pPr>
        <w:pStyle w:val="NormaleWeb"/>
        <w:spacing w:before="0" w:beforeAutospacing="0" w:after="0" w:afterAutospacing="0"/>
      </w:pPr>
      <w:r>
        <w:t>-i fondi indicati devono essere già stanziati in bilancio</w:t>
      </w:r>
    </w:p>
    <w:p w:rsidR="001612AA" w:rsidRDefault="004E78FF" w:rsidP="007C5681">
      <w:pPr>
        <w:pStyle w:val="NormaleWeb"/>
        <w:spacing w:before="0" w:beforeAutospacing="0" w:after="0" w:afterAutospacing="0"/>
      </w:pPr>
      <w:r>
        <w:t>-</w:t>
      </w:r>
      <w:r w:rsidR="007C5681">
        <w:t>La borsa avrà inizio un paio di mesi dopo il consiglio di dipartimento tenendo presente che, in genere, la decorrenza è il 1° ed il 15 di ogni mese.</w:t>
      </w:r>
    </w:p>
    <w:sectPr w:rsidR="001612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A6"/>
    <w:rsid w:val="000216EA"/>
    <w:rsid w:val="000D7E1E"/>
    <w:rsid w:val="001612AA"/>
    <w:rsid w:val="004E78FF"/>
    <w:rsid w:val="007C5681"/>
    <w:rsid w:val="00B277B3"/>
    <w:rsid w:val="00D2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85B6-BECD-4B9D-9860-56DD3062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2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Segreteria DMSC</cp:lastModifiedBy>
  <cp:revision>2</cp:revision>
  <dcterms:created xsi:type="dcterms:W3CDTF">2019-09-25T12:06:00Z</dcterms:created>
  <dcterms:modified xsi:type="dcterms:W3CDTF">2019-09-25T12:06:00Z</dcterms:modified>
</cp:coreProperties>
</file>